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BF4799">
      <w:pPr>
        <w:framePr w:wrap="none" w:vAnchor="page" w:hAnchor="page" w:x="400" w:y="329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7048500" cy="10279380"/>
            <wp:effectExtent l="19050" t="0" r="0" b="0"/>
            <wp:docPr id="1" name="Рисунок 1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1027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BF4799" w:rsidRDefault="00BF4799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F44DB2" w:rsidRPr="00881456" w:rsidRDefault="00F44DB2" w:rsidP="00881456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</w:pPr>
      <w:r w:rsidRPr="00D144C6">
        <w:rPr>
          <w:b/>
        </w:rPr>
        <w:lastRenderedPageBreak/>
        <w:t>Пояснительная записка</w:t>
      </w:r>
    </w:p>
    <w:p w:rsidR="00F44DB2" w:rsidRPr="00EA45BD" w:rsidRDefault="00F44DB2" w:rsidP="004D45B4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«Детский сад общеразвивающего вида с приоритетным осуществлением деятельности по познавательно- речевому направлению развития детей №30 «Белочка»  (далее по тексту – ДОУ).</w:t>
      </w:r>
    </w:p>
    <w:p w:rsidR="00F44DB2" w:rsidRPr="00EA45BD" w:rsidRDefault="00F44DB2" w:rsidP="00881456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Годовой календарный учебный график МБДОУ «Детский сад общеразвивающего вида с приоритетным осуществлением деятельности по познавательно- речевому направлению развития детей №30 «Белочка» на 2023/2024 учебный год  разработан на основе документов регламентирующих образовательную деятельность: </w:t>
      </w:r>
    </w:p>
    <w:p w:rsidR="00F44DB2" w:rsidRPr="00EA45BD" w:rsidRDefault="00F44DB2" w:rsidP="00EA45B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>-</w:t>
      </w:r>
      <w:r w:rsidRPr="00EA45BD">
        <w:rPr>
          <w:rFonts w:ascii="Times New Roman" w:hAnsi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 (с изменениями от 14.07.2022г.).</w:t>
      </w:r>
    </w:p>
    <w:p w:rsidR="00F44DB2" w:rsidRPr="00EA45BD" w:rsidRDefault="00F44DB2" w:rsidP="00EA45B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EA45BD">
          <w:rPr>
            <w:rFonts w:ascii="Times New Roman" w:hAnsi="Times New Roman"/>
            <w:sz w:val="24"/>
            <w:szCs w:val="24"/>
          </w:rPr>
          <w:t>2013 г</w:t>
        </w:r>
      </w:smartTag>
      <w:r w:rsidRPr="00EA45BD">
        <w:rPr>
          <w:rFonts w:ascii="Times New Roman" w:hAnsi="Times New Roman"/>
          <w:sz w:val="24"/>
          <w:szCs w:val="24"/>
        </w:rPr>
        <w:t>. N 1155);</w:t>
      </w:r>
    </w:p>
    <w:p w:rsidR="00F44DB2" w:rsidRPr="00EA45BD" w:rsidRDefault="00F44DB2" w:rsidP="00EA45B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>-Комментарии к ФГОС дошкольного образования Минобрнауки России, Департамента общего образования от 28 февраля 2014 года № 08-249.</w:t>
      </w:r>
    </w:p>
    <w:p w:rsidR="00F44DB2" w:rsidRPr="00EA45BD" w:rsidRDefault="00F44DB2" w:rsidP="00EA45BD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EA45BD">
        <w:rPr>
          <w:rFonts w:ascii="Times New Roman" w:hAnsi="Times New Roman"/>
          <w:b/>
          <w:sz w:val="24"/>
          <w:szCs w:val="24"/>
        </w:rPr>
        <w:t>-</w:t>
      </w:r>
      <w:r w:rsidRPr="00EA45BD">
        <w:rPr>
          <w:rFonts w:ascii="Times New Roman" w:hAnsi="Times New Roman"/>
          <w:sz w:val="24"/>
          <w:szCs w:val="24"/>
          <w:lang w:val="tt-RU"/>
        </w:rPr>
        <w:t xml:space="preserve">Федеральный закон от 03.08.2018 N 317-ФЗ </w:t>
      </w:r>
      <w:r w:rsidRPr="00EA45BD">
        <w:rPr>
          <w:rFonts w:ascii="Times New Roman" w:hAnsi="Times New Roman"/>
          <w:sz w:val="24"/>
          <w:szCs w:val="24"/>
        </w:rPr>
        <w:t>«</w:t>
      </w:r>
      <w:r w:rsidRPr="00EA45BD">
        <w:rPr>
          <w:rFonts w:ascii="Times New Roman" w:hAnsi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EA45BD">
        <w:rPr>
          <w:rFonts w:ascii="Times New Roman" w:hAnsi="Times New Roman"/>
          <w:sz w:val="24"/>
          <w:szCs w:val="24"/>
        </w:rPr>
        <w:t>»;</w:t>
      </w:r>
    </w:p>
    <w:p w:rsidR="00F44DB2" w:rsidRPr="00EA45BD" w:rsidRDefault="00F44DB2" w:rsidP="00881456">
      <w:pPr>
        <w:spacing w:after="0" w:line="240" w:lineRule="auto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 Приказ Министерства просвещения РФ от 31 июля </w:t>
      </w:r>
      <w:smartTag w:uri="urn:schemas-microsoft-com:office:smarttags" w:element="metricconverter">
        <w:smartTagPr>
          <w:attr w:name="ProductID" w:val="2020 г"/>
        </w:smartTagPr>
        <w:r w:rsidRPr="00EA45BD">
          <w:rPr>
            <w:rFonts w:ascii="Times New Roman" w:hAnsi="Times New Roman"/>
            <w:sz w:val="24"/>
            <w:szCs w:val="24"/>
          </w:rPr>
          <w:t>2020 г</w:t>
        </w:r>
      </w:smartTag>
      <w:r w:rsidRPr="00EA45BD">
        <w:rPr>
          <w:rFonts w:ascii="Times New Roman" w:hAnsi="Times New Roman"/>
          <w:sz w:val="24"/>
          <w:szCs w:val="24"/>
        </w:rPr>
        <w:t>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F44DB2" w:rsidRPr="00EA45BD" w:rsidRDefault="00F44DB2" w:rsidP="00881456">
      <w:pPr>
        <w:pStyle w:val="a3"/>
        <w:spacing w:after="0" w:line="240" w:lineRule="auto"/>
        <w:ind w:left="0"/>
        <w:jc w:val="both"/>
        <w:rPr>
          <w:rStyle w:val="a6"/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 </w:t>
      </w:r>
      <w:r w:rsidRPr="00EA45BD">
        <w:rPr>
          <w:rStyle w:val="a6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F44DB2" w:rsidRPr="00862C47" w:rsidRDefault="00F44DB2" w:rsidP="00EA45B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2C47">
        <w:rPr>
          <w:rFonts w:ascii="Times New Roman" w:hAnsi="Times New Roman"/>
          <w:sz w:val="24"/>
          <w:szCs w:val="24"/>
        </w:rPr>
        <w:t xml:space="preserve">-Приказ Министерства Просвещения Российской Федерации от 25 ноября </w:t>
      </w:r>
      <w:smartTag w:uri="urn:schemas-microsoft-com:office:smarttags" w:element="metricconverter">
        <w:smartTagPr>
          <w:attr w:name="ProductID" w:val="2022 г"/>
        </w:smartTagPr>
        <w:r w:rsidRPr="00862C47">
          <w:rPr>
            <w:rFonts w:ascii="Times New Roman" w:hAnsi="Times New Roman"/>
            <w:sz w:val="24"/>
            <w:szCs w:val="24"/>
          </w:rPr>
          <w:t>2022 г</w:t>
        </w:r>
      </w:smartTag>
      <w:r w:rsidRPr="00862C47">
        <w:rPr>
          <w:rFonts w:ascii="Times New Roman" w:hAnsi="Times New Roman"/>
          <w:sz w:val="24"/>
          <w:szCs w:val="24"/>
        </w:rPr>
        <w:t xml:space="preserve">. № 1028 «Об Утверждении Федеральной образовательной программы дошкольного образования» </w:t>
      </w:r>
    </w:p>
    <w:p w:rsidR="00F44DB2" w:rsidRDefault="00F44DB2" w:rsidP="0088145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EA45BD">
        <w:rPr>
          <w:rFonts w:ascii="Times New Roman" w:hAnsi="Times New Roman"/>
          <w:sz w:val="24"/>
          <w:szCs w:val="24"/>
        </w:rPr>
        <w:t>утвержденный</w:t>
      </w:r>
      <w:proofErr w:type="gramEnd"/>
      <w:r w:rsidRPr="00EA45BD"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 </w:t>
      </w:r>
      <w:proofErr w:type="gramStart"/>
      <w:r w:rsidRPr="00EA45BD">
        <w:rPr>
          <w:rFonts w:ascii="Times New Roman" w:hAnsi="Times New Roman"/>
          <w:sz w:val="24"/>
          <w:szCs w:val="24"/>
        </w:rPr>
        <w:t>Зарегистрирован</w:t>
      </w:r>
      <w:proofErr w:type="gramEnd"/>
      <w:r w:rsidRPr="00EA45BD">
        <w:rPr>
          <w:rFonts w:ascii="Times New Roman" w:hAnsi="Times New Roman"/>
          <w:sz w:val="24"/>
          <w:szCs w:val="24"/>
        </w:rPr>
        <w:t xml:space="preserve"> в Министерстве юстиции РФ от 18.12.2020 №61573.</w:t>
      </w:r>
    </w:p>
    <w:p w:rsidR="00F44DB2" w:rsidRPr="00EA45BD" w:rsidRDefault="00F44DB2" w:rsidP="0088145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 Постановление Главного государственного санитарного врача РФ от 30 июня </w:t>
      </w:r>
      <w:smartTag w:uri="urn:schemas-microsoft-com:office:smarttags" w:element="metricconverter">
        <w:smartTagPr>
          <w:attr w:name="ProductID" w:val="2020 г"/>
        </w:smartTagPr>
        <w:r w:rsidRPr="00EA45BD">
          <w:rPr>
            <w:rFonts w:ascii="Times New Roman" w:hAnsi="Times New Roman"/>
            <w:sz w:val="24"/>
            <w:szCs w:val="24"/>
          </w:rPr>
          <w:t>2020 г</w:t>
        </w:r>
      </w:smartTag>
      <w:r w:rsidRPr="00EA45BD">
        <w:rPr>
          <w:rFonts w:ascii="Times New Roman" w:hAnsi="Times New Roman"/>
          <w:sz w:val="24"/>
          <w:szCs w:val="24"/>
        </w:rPr>
        <w:t xml:space="preserve">. N 16 “Об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EA45BD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EA45BD">
        <w:rPr>
          <w:rFonts w:ascii="Times New Roman" w:hAnsi="Times New Roman"/>
          <w:sz w:val="24"/>
          <w:szCs w:val="24"/>
        </w:rPr>
        <w:t xml:space="preserve"> инфекции (COVID-19)" </w:t>
      </w:r>
    </w:p>
    <w:p w:rsidR="00F44DB2" w:rsidRPr="00EA45BD" w:rsidRDefault="00F44DB2" w:rsidP="0088145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 xml:space="preserve">- Постановление Главного государственного санитарного врача РФ от 28.01.2021 №2 «Об утверждении санитарных правил и норм </w:t>
      </w:r>
      <w:proofErr w:type="spellStart"/>
      <w:r w:rsidRPr="00EA45BD">
        <w:rPr>
          <w:rFonts w:ascii="Times New Roman" w:hAnsi="Times New Roman"/>
          <w:sz w:val="24"/>
          <w:szCs w:val="24"/>
        </w:rPr>
        <w:t>СанПиН</w:t>
      </w:r>
      <w:proofErr w:type="spellEnd"/>
      <w:r w:rsidRPr="00EA45BD"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среды, обитания» (вместе с СанПиН</w:t>
      </w:r>
      <w:proofErr w:type="gramStart"/>
      <w:r w:rsidRPr="00EA45BD">
        <w:rPr>
          <w:rFonts w:ascii="Times New Roman" w:hAnsi="Times New Roman"/>
          <w:sz w:val="24"/>
          <w:szCs w:val="24"/>
        </w:rPr>
        <w:t>1</w:t>
      </w:r>
      <w:proofErr w:type="gramEnd"/>
      <w:r w:rsidRPr="00EA45BD">
        <w:rPr>
          <w:rFonts w:ascii="Times New Roman" w:hAnsi="Times New Roman"/>
          <w:sz w:val="24"/>
          <w:szCs w:val="24"/>
        </w:rPr>
        <w:t>.2.3685-21 «Санитарные правила и нормы.»).</w:t>
      </w:r>
    </w:p>
    <w:p w:rsidR="00F44DB2" w:rsidRPr="00EA45BD" w:rsidRDefault="00F44DB2" w:rsidP="00EA45BD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EA45BD">
        <w:rPr>
          <w:rStyle w:val="a6"/>
          <w:rFonts w:ascii="Times New Roman" w:hAnsi="Times New Roman"/>
          <w:sz w:val="24"/>
          <w:szCs w:val="24"/>
        </w:rPr>
        <w:t xml:space="preserve">- </w:t>
      </w:r>
      <w:r w:rsidRPr="00EA45BD"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F44DB2" w:rsidRDefault="00F44DB2" w:rsidP="00862C47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F44DB2" w:rsidRPr="00EA45BD" w:rsidRDefault="00F44DB2" w:rsidP="00532D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Style w:val="a6"/>
          <w:rFonts w:ascii="Times New Roman" w:hAnsi="Times New Roman" w:cs="Times New Roman"/>
          <w:sz w:val="24"/>
          <w:szCs w:val="24"/>
        </w:rPr>
        <w:t>-</w:t>
      </w:r>
      <w:r w:rsidRPr="00EA45BD">
        <w:rPr>
          <w:rFonts w:ascii="Times New Roman" w:hAnsi="Times New Roman"/>
          <w:sz w:val="24"/>
          <w:szCs w:val="24"/>
        </w:rPr>
        <w:t>Устав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 речевому направлению развития детей №30 «Белочка»</w:t>
      </w:r>
    </w:p>
    <w:p w:rsidR="00F44DB2" w:rsidRPr="00EA45BD" w:rsidRDefault="00F44DB2" w:rsidP="00532D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A45B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О</w:t>
      </w:r>
      <w:r w:rsidRPr="00EA45BD">
        <w:rPr>
          <w:rFonts w:ascii="Times New Roman" w:hAnsi="Times New Roman"/>
          <w:sz w:val="24"/>
          <w:szCs w:val="24"/>
        </w:rPr>
        <w:t>бразовательная программа дошкольного образования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 речевому направлению развития детей №30 «Белочка»</w:t>
      </w:r>
      <w:r>
        <w:rPr>
          <w:rFonts w:ascii="Times New Roman" w:hAnsi="Times New Roman"/>
          <w:sz w:val="24"/>
          <w:szCs w:val="24"/>
        </w:rPr>
        <w:t xml:space="preserve">, разработанная на основе ФОП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 w:rsidRPr="00EA45BD">
        <w:rPr>
          <w:rFonts w:ascii="Times New Roman" w:hAnsi="Times New Roman"/>
          <w:sz w:val="24"/>
          <w:szCs w:val="24"/>
        </w:rPr>
        <w:t>.</w:t>
      </w:r>
    </w:p>
    <w:p w:rsidR="00F44DB2" w:rsidRPr="00EA45BD" w:rsidRDefault="00F44DB2" w:rsidP="00532D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Pr="00EA45BD">
        <w:rPr>
          <w:rFonts w:ascii="Times New Roman" w:hAnsi="Times New Roman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F44DB2" w:rsidRPr="00D144C6" w:rsidRDefault="00F44DB2" w:rsidP="00532D58">
      <w:pPr>
        <w:pStyle w:val="a7"/>
        <w:spacing w:before="0" w:beforeAutospacing="0" w:after="0" w:afterAutospacing="0"/>
        <w:jc w:val="both"/>
        <w:textAlignment w:val="baseline"/>
        <w:rPr>
          <w:lang w:eastAsia="en-US"/>
        </w:rPr>
      </w:pPr>
      <w:r>
        <w:rPr>
          <w:lang w:val="tt-RU"/>
        </w:rPr>
        <w:t xml:space="preserve">     </w:t>
      </w:r>
      <w:r w:rsidRPr="00D144C6">
        <w:t xml:space="preserve">Годовой календарный учебный график обсуждается и принимается на педагогическом совете дошкольного образовательного учреждения, </w:t>
      </w:r>
      <w:proofErr w:type="gramStart"/>
      <w:r w:rsidRPr="00D144C6">
        <w:t xml:space="preserve">утверждается приказом заведующего ДОУ </w:t>
      </w:r>
      <w:r>
        <w:lastRenderedPageBreak/>
        <w:t>согласовывается</w:t>
      </w:r>
      <w:proofErr w:type="gramEnd"/>
      <w:r>
        <w:t xml:space="preserve"> </w:t>
      </w:r>
      <w:r w:rsidRPr="00D144C6">
        <w:t>с п</w:t>
      </w:r>
      <w:r w:rsidRPr="00D144C6">
        <w:rPr>
          <w:lang w:eastAsia="en-US"/>
        </w:rPr>
        <w:t>ервым заместителем начальника управления образования города Набережные Челны.</w:t>
      </w:r>
      <w:r w:rsidRPr="00D144C6">
        <w:t xml:space="preserve"> Все изменения, вносимые ДОУ в годовой календарный учебный график, утверждаются приказом заведующего образовательного </w:t>
      </w:r>
      <w:proofErr w:type="gramStart"/>
      <w:r w:rsidRPr="00D144C6">
        <w:t>учреждения</w:t>
      </w:r>
      <w:proofErr w:type="gramEnd"/>
      <w:r w:rsidRPr="00D144C6">
        <w:t xml:space="preserve"> и доводится до всех участников образовательного процесса.</w:t>
      </w:r>
    </w:p>
    <w:p w:rsidR="00F44DB2" w:rsidRPr="00672AC1" w:rsidRDefault="00F44DB2" w:rsidP="00672AC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D144C6">
        <w:rPr>
          <w:rFonts w:ascii="Times New Roman" w:hAnsi="Times New Roman"/>
          <w:sz w:val="24"/>
          <w:szCs w:val="24"/>
        </w:rPr>
        <w:t>МБДОУ «Детский сад общеразвивающего вида с приоритетным осуществлением деятельности по познавательно- речевому направлению развития детей №30 «Белочка»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44C6">
        <w:rPr>
          <w:rFonts w:ascii="Times New Roman" w:hAnsi="Times New Roman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  <w:proofErr w:type="gramEnd"/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60"/>
        <w:gridCol w:w="1277"/>
        <w:gridCol w:w="1134"/>
        <w:gridCol w:w="142"/>
        <w:gridCol w:w="1134"/>
        <w:gridCol w:w="1275"/>
        <w:gridCol w:w="1276"/>
        <w:gridCol w:w="1276"/>
      </w:tblGrid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Содержание 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Возрастные группы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 Вторая группа раннего возраста (1-2 лет)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Первая младшая группа</w:t>
            </w:r>
          </w:p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 (2-3 года)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вторая младшая 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(3-4 лет)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средняя 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(4-5 лет)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старшая 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(5-6 лет)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подготовительная к школе группа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(6-7 лет)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Количество возрастных групп в каждой параллели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44DB2" w:rsidRPr="00497A23" w:rsidTr="00497A23">
        <w:trPr>
          <w:trHeight w:val="298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Режим работы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с 6.00- до 18.00 часов (12 часов)</w:t>
            </w:r>
          </w:p>
        </w:tc>
      </w:tr>
      <w:tr w:rsidR="00F44DB2" w:rsidRPr="00497A23" w:rsidTr="00497A23">
        <w:trPr>
          <w:trHeight w:val="362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 сентября 2023 года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31 мая 2024 года</w:t>
            </w:r>
          </w:p>
        </w:tc>
      </w:tr>
      <w:tr w:rsidR="00F44DB2" w:rsidRPr="00497A23" w:rsidTr="00497A23">
        <w:trPr>
          <w:trHeight w:val="447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Каникулярное время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с 1января по 8 января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Продолжительность учеб</w:t>
            </w:r>
            <w:proofErr w:type="gramStart"/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497A2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г</w:t>
            </w:r>
            <w:proofErr w:type="gramEnd"/>
            <w:r w:rsidRPr="00497A23">
              <w:rPr>
                <w:rFonts w:ascii="Times New Roman" w:hAnsi="Times New Roman"/>
                <w:b/>
                <w:sz w:val="20"/>
                <w:szCs w:val="20"/>
              </w:rPr>
              <w:t>ода всего, в том числе: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38недель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 недель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 недель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 недель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 недель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38 недель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497A23">
              <w:rPr>
                <w:rFonts w:ascii="Times New Roman" w:hAnsi="Times New Roman"/>
                <w:sz w:val="20"/>
                <w:szCs w:val="20"/>
              </w:rPr>
              <w:t xml:space="preserve"> полугодие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497A23">
              <w:rPr>
                <w:rFonts w:ascii="Times New Roman" w:hAnsi="Times New Roman"/>
                <w:sz w:val="20"/>
                <w:szCs w:val="20"/>
              </w:rPr>
              <w:t xml:space="preserve"> полугодие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</w:tr>
      <w:tr w:rsidR="00F44DB2" w:rsidRPr="00497A23" w:rsidTr="00497A23">
        <w:trPr>
          <w:trHeight w:val="443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Недельная образовательная нагрузка (занятий)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F44DB2" w:rsidRPr="00497A23" w:rsidTr="00497A23">
        <w:trPr>
          <w:trHeight w:val="443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 xml:space="preserve">Максимально допустимый объем  недельной нагрузки по </w:t>
            </w:r>
            <w:proofErr w:type="spellStart"/>
            <w:r w:rsidRPr="00497A23">
              <w:rPr>
                <w:rFonts w:ascii="Times New Roman" w:hAnsi="Times New Roman"/>
                <w:sz w:val="20"/>
                <w:szCs w:val="20"/>
              </w:rPr>
              <w:t>СанПиНу</w:t>
            </w:r>
            <w:proofErr w:type="spellEnd"/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10занятий/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1ч40мин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10занятий/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1ч40мин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10занятий/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2ч30мин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10занятий/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3ч 20мин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14занятий/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5ч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15занятий /7ч30мин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Недельная дополнительная нагрузка (занятий)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44DB2" w:rsidRPr="00497A23" w:rsidTr="00497A23">
        <w:trPr>
          <w:trHeight w:val="470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Длительность одного занятия</w:t>
            </w:r>
          </w:p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 мин.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10 мин.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15 мин.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20 мин.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20 и 25 мин.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30 мин.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Регламентирование образовательного процесса, половина дня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  и 2 половина дня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  и 2 половина дня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 половина дня</w:t>
            </w:r>
          </w:p>
        </w:tc>
        <w:tc>
          <w:tcPr>
            <w:tcW w:w="1275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половина дня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1,2 половина дня</w:t>
            </w:r>
          </w:p>
        </w:tc>
        <w:tc>
          <w:tcPr>
            <w:tcW w:w="1276" w:type="dxa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1,2 половина дня</w:t>
            </w:r>
          </w:p>
        </w:tc>
      </w:tr>
      <w:tr w:rsidR="00F44DB2" w:rsidRPr="00497A23" w:rsidTr="00497A23">
        <w:trPr>
          <w:trHeight w:val="972"/>
        </w:trPr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Мониторинг усвоения программного материала</w:t>
            </w:r>
          </w:p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Психологическая готовность детей к обучению в школе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декабрь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2023 г</w:t>
              </w:r>
            </w:smartTag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апрель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2024 г</w:t>
              </w:r>
            </w:smartTag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сентябрь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2023 г</w:t>
              </w:r>
            </w:smartTag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апрель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2024 г</w:t>
              </w:r>
            </w:smartTag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МКР физическая подготовленность)</w:t>
            </w:r>
            <w:proofErr w:type="gramEnd"/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2023 г</w:t>
              </w:r>
            </w:smartTag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, апрель 2024г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декабрь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2023 г</w:t>
              </w:r>
            </w:smartTag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апрель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497A23">
                <w:rPr>
                  <w:rFonts w:ascii="Times New Roman" w:hAnsi="Times New Roman"/>
                  <w:color w:val="000000"/>
                  <w:sz w:val="20"/>
                  <w:szCs w:val="20"/>
                </w:rPr>
                <w:t>2024 г</w:t>
              </w:r>
            </w:smartTag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Летний оздоровительный период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С 01.06.2024 – 31.08.2024 г</w:t>
            </w:r>
          </w:p>
        </w:tc>
      </w:tr>
      <w:tr w:rsidR="00F44DB2" w:rsidRPr="00497A23" w:rsidTr="00497A23">
        <w:tc>
          <w:tcPr>
            <w:tcW w:w="3260" w:type="dxa"/>
          </w:tcPr>
          <w:p w:rsidR="00F44DB2" w:rsidRPr="00497A23" w:rsidRDefault="00F44DB2" w:rsidP="00497A2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color w:val="000000"/>
                <w:sz w:val="20"/>
                <w:szCs w:val="20"/>
              </w:rPr>
              <w:t>Праздничные дни</w:t>
            </w:r>
          </w:p>
        </w:tc>
        <w:tc>
          <w:tcPr>
            <w:tcW w:w="7514" w:type="dxa"/>
            <w:gridSpan w:val="7"/>
          </w:tcPr>
          <w:p w:rsidR="00F44DB2" w:rsidRPr="00497A23" w:rsidRDefault="00F44DB2" w:rsidP="00497A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Рождество Христово, День защитников Отечества, Международный женский день, Праздник Весны и труда, День Победы, Ураза байрам</w:t>
            </w:r>
          </w:p>
          <w:p w:rsidR="00F44DB2" w:rsidRPr="00497A23" w:rsidRDefault="00F44DB2" w:rsidP="00497A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497A23">
              <w:rPr>
                <w:rFonts w:ascii="Times New Roman" w:hAnsi="Times New Roman"/>
                <w:sz w:val="20"/>
                <w:szCs w:val="20"/>
              </w:rPr>
              <w:t>Курбан</w:t>
            </w:r>
            <w:proofErr w:type="spellEnd"/>
            <w:r w:rsidRPr="00497A23">
              <w:rPr>
                <w:rFonts w:ascii="Times New Roman" w:hAnsi="Times New Roman"/>
                <w:sz w:val="20"/>
                <w:szCs w:val="20"/>
              </w:rPr>
              <w:t xml:space="preserve"> байрам</w:t>
            </w:r>
            <w:proofErr w:type="gramEnd"/>
            <w:r w:rsidRPr="00497A23">
              <w:rPr>
                <w:rFonts w:ascii="Times New Roman" w:hAnsi="Times New Roman"/>
                <w:sz w:val="20"/>
                <w:szCs w:val="20"/>
              </w:rPr>
              <w:t>, День Республики Татарстан, День народного единства</w:t>
            </w:r>
          </w:p>
          <w:p w:rsidR="00F44DB2" w:rsidRPr="00497A23" w:rsidRDefault="00F44DB2" w:rsidP="00497A2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97A23">
              <w:rPr>
                <w:rFonts w:ascii="Times New Roman" w:hAnsi="Times New Roman"/>
                <w:sz w:val="20"/>
                <w:szCs w:val="20"/>
              </w:rPr>
              <w:t>День конституции Республики Татарстан</w:t>
            </w:r>
          </w:p>
          <w:p w:rsidR="00F44DB2" w:rsidRPr="00497A23" w:rsidRDefault="00F44DB2" w:rsidP="00497A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44DB2" w:rsidRPr="00D144C6" w:rsidRDefault="00F44DB2" w:rsidP="007A2F77">
      <w:pPr>
        <w:spacing w:after="0" w:line="240" w:lineRule="auto"/>
      </w:pPr>
    </w:p>
    <w:sectPr w:rsidR="00F44DB2" w:rsidRPr="00D144C6" w:rsidSect="00EA45BD"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70DC5"/>
    <w:multiLevelType w:val="hybridMultilevel"/>
    <w:tmpl w:val="E3F6E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70B7F70"/>
    <w:multiLevelType w:val="hybridMultilevel"/>
    <w:tmpl w:val="7F4ADC2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4D81"/>
    <w:rsid w:val="000412BC"/>
    <w:rsid w:val="000450B1"/>
    <w:rsid w:val="00045FBC"/>
    <w:rsid w:val="00073E6D"/>
    <w:rsid w:val="000B3CDF"/>
    <w:rsid w:val="000B47F6"/>
    <w:rsid w:val="00104D34"/>
    <w:rsid w:val="001055C9"/>
    <w:rsid w:val="001826A3"/>
    <w:rsid w:val="001B584E"/>
    <w:rsid w:val="001C2948"/>
    <w:rsid w:val="001E2065"/>
    <w:rsid w:val="00202430"/>
    <w:rsid w:val="00203B38"/>
    <w:rsid w:val="0022198A"/>
    <w:rsid w:val="00235405"/>
    <w:rsid w:val="00235CEE"/>
    <w:rsid w:val="003069C3"/>
    <w:rsid w:val="00322E62"/>
    <w:rsid w:val="003231A0"/>
    <w:rsid w:val="00323776"/>
    <w:rsid w:val="00335F37"/>
    <w:rsid w:val="003565B1"/>
    <w:rsid w:val="00361FFE"/>
    <w:rsid w:val="003652C3"/>
    <w:rsid w:val="003732DE"/>
    <w:rsid w:val="00383B64"/>
    <w:rsid w:val="004044DE"/>
    <w:rsid w:val="00424C22"/>
    <w:rsid w:val="00497A23"/>
    <w:rsid w:val="004A568C"/>
    <w:rsid w:val="004B0FED"/>
    <w:rsid w:val="004D45B4"/>
    <w:rsid w:val="004F0426"/>
    <w:rsid w:val="004F4C7D"/>
    <w:rsid w:val="005151AE"/>
    <w:rsid w:val="00532D58"/>
    <w:rsid w:val="00554FB0"/>
    <w:rsid w:val="00556509"/>
    <w:rsid w:val="0056053D"/>
    <w:rsid w:val="00595678"/>
    <w:rsid w:val="005B7567"/>
    <w:rsid w:val="005C5F15"/>
    <w:rsid w:val="00625B5C"/>
    <w:rsid w:val="006448E2"/>
    <w:rsid w:val="00672AC1"/>
    <w:rsid w:val="006A04AF"/>
    <w:rsid w:val="006B47B7"/>
    <w:rsid w:val="006C2A37"/>
    <w:rsid w:val="00712A78"/>
    <w:rsid w:val="00715078"/>
    <w:rsid w:val="00722D63"/>
    <w:rsid w:val="007339D7"/>
    <w:rsid w:val="00736221"/>
    <w:rsid w:val="00736903"/>
    <w:rsid w:val="007552F6"/>
    <w:rsid w:val="007A2F77"/>
    <w:rsid w:val="007C32D2"/>
    <w:rsid w:val="007D6496"/>
    <w:rsid w:val="00803A1B"/>
    <w:rsid w:val="008064FB"/>
    <w:rsid w:val="0083548D"/>
    <w:rsid w:val="0084706C"/>
    <w:rsid w:val="0085119A"/>
    <w:rsid w:val="00856831"/>
    <w:rsid w:val="00862C47"/>
    <w:rsid w:val="00870A85"/>
    <w:rsid w:val="00873268"/>
    <w:rsid w:val="00881456"/>
    <w:rsid w:val="00897424"/>
    <w:rsid w:val="008B05FB"/>
    <w:rsid w:val="008F0C7E"/>
    <w:rsid w:val="0093498C"/>
    <w:rsid w:val="00935D9A"/>
    <w:rsid w:val="00944861"/>
    <w:rsid w:val="00947314"/>
    <w:rsid w:val="00947598"/>
    <w:rsid w:val="00967697"/>
    <w:rsid w:val="009D0335"/>
    <w:rsid w:val="009F520A"/>
    <w:rsid w:val="009F62D7"/>
    <w:rsid w:val="00A00848"/>
    <w:rsid w:val="00A01C27"/>
    <w:rsid w:val="00A02790"/>
    <w:rsid w:val="00A10F05"/>
    <w:rsid w:val="00A45BDC"/>
    <w:rsid w:val="00A52F63"/>
    <w:rsid w:val="00A661E4"/>
    <w:rsid w:val="00A71260"/>
    <w:rsid w:val="00AE3AC3"/>
    <w:rsid w:val="00B16B32"/>
    <w:rsid w:val="00B16F13"/>
    <w:rsid w:val="00B21EF7"/>
    <w:rsid w:val="00B44F6C"/>
    <w:rsid w:val="00B9619D"/>
    <w:rsid w:val="00BA4BC6"/>
    <w:rsid w:val="00BA5973"/>
    <w:rsid w:val="00BB18A6"/>
    <w:rsid w:val="00BB1F27"/>
    <w:rsid w:val="00BD2600"/>
    <w:rsid w:val="00BF3D9A"/>
    <w:rsid w:val="00BF4799"/>
    <w:rsid w:val="00C04E7D"/>
    <w:rsid w:val="00C63032"/>
    <w:rsid w:val="00C65245"/>
    <w:rsid w:val="00C816DD"/>
    <w:rsid w:val="00C84D81"/>
    <w:rsid w:val="00C8658B"/>
    <w:rsid w:val="00CB66AC"/>
    <w:rsid w:val="00CC43B1"/>
    <w:rsid w:val="00CE0F86"/>
    <w:rsid w:val="00CE566E"/>
    <w:rsid w:val="00D1227D"/>
    <w:rsid w:val="00D144C6"/>
    <w:rsid w:val="00D32E1A"/>
    <w:rsid w:val="00D62714"/>
    <w:rsid w:val="00D91BC4"/>
    <w:rsid w:val="00DB5193"/>
    <w:rsid w:val="00DB65DD"/>
    <w:rsid w:val="00DC73D1"/>
    <w:rsid w:val="00DD47A8"/>
    <w:rsid w:val="00E174C7"/>
    <w:rsid w:val="00E22797"/>
    <w:rsid w:val="00E23DE2"/>
    <w:rsid w:val="00E558B6"/>
    <w:rsid w:val="00E85829"/>
    <w:rsid w:val="00E94543"/>
    <w:rsid w:val="00EA45BD"/>
    <w:rsid w:val="00EB6F54"/>
    <w:rsid w:val="00EE1B7B"/>
    <w:rsid w:val="00EE21A3"/>
    <w:rsid w:val="00F031ED"/>
    <w:rsid w:val="00F20F40"/>
    <w:rsid w:val="00F27920"/>
    <w:rsid w:val="00F343C8"/>
    <w:rsid w:val="00F44DB2"/>
    <w:rsid w:val="00F6203A"/>
    <w:rsid w:val="00F6482F"/>
    <w:rsid w:val="00F72621"/>
    <w:rsid w:val="00FA395D"/>
    <w:rsid w:val="00FC5649"/>
    <w:rsid w:val="00FC6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9"/>
    <w:qFormat/>
    <w:rsid w:val="00F72621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F72621"/>
    <w:rPr>
      <w:rFonts w:ascii="Cambria" w:hAnsi="Cambria" w:cs="Times New Roman"/>
      <w:b/>
      <w:bCs/>
      <w:color w:val="4F81BD"/>
      <w:sz w:val="26"/>
      <w:szCs w:val="26"/>
    </w:rPr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873268"/>
    <w:pPr>
      <w:widowControl w:val="0"/>
      <w:autoSpaceDE w:val="0"/>
      <w:autoSpaceDN w:val="0"/>
      <w:adjustRightInd w:val="0"/>
      <w:spacing w:after="0" w:line="240" w:lineRule="auto"/>
      <w:ind w:left="113" w:firstLine="396"/>
    </w:pPr>
    <w:rPr>
      <w:rFonts w:ascii="Book Antiqua" w:hAnsi="Book Antiqua" w:cs="Book Antiqua"/>
    </w:rPr>
  </w:style>
  <w:style w:type="character" w:customStyle="1" w:styleId="a6">
    <w:name w:val="Основной текст Знак"/>
    <w:basedOn w:val="a0"/>
    <w:link w:val="a5"/>
    <w:uiPriority w:val="99"/>
    <w:locked/>
    <w:rsid w:val="00873268"/>
    <w:rPr>
      <w:rFonts w:ascii="Book Antiqua" w:hAnsi="Book Antiqua" w:cs="Book Antiqua"/>
    </w:rPr>
  </w:style>
  <w:style w:type="paragraph" w:styleId="a7">
    <w:name w:val="Normal (Web)"/>
    <w:basedOn w:val="a"/>
    <w:uiPriority w:val="99"/>
    <w:rsid w:val="004B0FE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Strong"/>
    <w:basedOn w:val="a0"/>
    <w:uiPriority w:val="99"/>
    <w:qFormat/>
    <w:rsid w:val="00AE3AC3"/>
    <w:rPr>
      <w:rFonts w:cs="Times New Roman"/>
      <w:b/>
      <w:bCs/>
    </w:rPr>
  </w:style>
  <w:style w:type="paragraph" w:styleId="a9">
    <w:name w:val="Balloon Text"/>
    <w:basedOn w:val="a"/>
    <w:link w:val="aa"/>
    <w:uiPriority w:val="99"/>
    <w:semiHidden/>
    <w:rsid w:val="007A2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A2F77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rsid w:val="00F7262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353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990</Words>
  <Characters>5644</Characters>
  <Application>Microsoft Office Word</Application>
  <DocSecurity>0</DocSecurity>
  <Lines>47</Lines>
  <Paragraphs>13</Paragraphs>
  <ScaleCrop>false</ScaleCrop>
  <Company>Ya Blondinko Edition</Company>
  <LinksUpToDate>false</LinksUpToDate>
  <CharactersWithSpaces>6621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Сад №30</cp:lastModifiedBy>
  <cp:revision>2</cp:revision>
  <cp:lastPrinted>2023-08-30T07:20:00Z</cp:lastPrinted>
  <dcterms:created xsi:type="dcterms:W3CDTF">2023-10-09T06:44:00Z</dcterms:created>
  <dcterms:modified xsi:type="dcterms:W3CDTF">2023-10-09T06:44:00Z</dcterms:modified>
</cp:coreProperties>
</file>